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B68" w:rsidRDefault="00F772FA" w:rsidP="00F772FA">
      <w:pPr>
        <w:shd w:val="clear" w:color="auto" w:fill="FFFFFF"/>
        <w:spacing w:after="0" w:line="340" w:lineRule="exact"/>
        <w:jc w:val="center"/>
        <w:outlineLvl w:val="0"/>
        <w:rPr>
          <w:rFonts w:ascii="Arial" w:eastAsia="新細明體" w:hAnsi="Arial" w:cs="Arial"/>
          <w:b/>
          <w:color w:val="000000"/>
          <w:spacing w:val="5"/>
          <w:kern w:val="36"/>
          <w:sz w:val="36"/>
          <w:szCs w:val="32"/>
        </w:rPr>
      </w:pPr>
      <w:bookmarkStart w:id="0" w:name="_GoBack"/>
      <w:bookmarkEnd w:id="0"/>
      <w:r w:rsidRPr="00702B68">
        <w:rPr>
          <w:rFonts w:ascii="Arial" w:hAnsi="Arial" w:cs="Arial"/>
          <w:sz w:val="20"/>
          <w:szCs w:val="18"/>
        </w:rPr>
        <w:br/>
      </w:r>
    </w:p>
    <w:p w:rsidR="00F772FA" w:rsidRPr="00702B68" w:rsidRDefault="00F772FA" w:rsidP="00F772FA">
      <w:pPr>
        <w:shd w:val="clear" w:color="auto" w:fill="FFFFFF"/>
        <w:spacing w:after="0" w:line="340" w:lineRule="exact"/>
        <w:jc w:val="center"/>
        <w:outlineLvl w:val="0"/>
        <w:rPr>
          <w:rFonts w:ascii="Arial" w:eastAsia="新細明體" w:hAnsi="Arial" w:cs="Arial"/>
          <w:b/>
          <w:color w:val="000000"/>
          <w:spacing w:val="5"/>
          <w:kern w:val="36"/>
          <w:sz w:val="36"/>
          <w:szCs w:val="32"/>
        </w:rPr>
      </w:pPr>
      <w:r w:rsidRPr="00702B68">
        <w:rPr>
          <w:rFonts w:ascii="Arial" w:eastAsia="新細明體" w:hAnsi="Arial" w:cs="Arial"/>
          <w:b/>
          <w:color w:val="000000"/>
          <w:spacing w:val="5"/>
          <w:kern w:val="36"/>
          <w:sz w:val="36"/>
          <w:szCs w:val="32"/>
        </w:rPr>
        <w:t>DFI Letter to Partners about Intel Price Adjustment</w:t>
      </w:r>
    </w:p>
    <w:p w:rsidR="00F772FA" w:rsidRPr="00F33A06" w:rsidRDefault="00F772FA" w:rsidP="00AA4C30">
      <w:pPr>
        <w:spacing w:after="0" w:line="340" w:lineRule="exact"/>
        <w:rPr>
          <w:rFonts w:ascii="Arial" w:hAnsi="Arial" w:cs="Arial"/>
          <w:sz w:val="18"/>
          <w:szCs w:val="18"/>
        </w:rPr>
      </w:pPr>
      <w:r w:rsidRPr="00F33A06">
        <w:rPr>
          <w:rFonts w:ascii="Arial" w:hAnsi="Arial" w:cs="Arial"/>
          <w:sz w:val="18"/>
          <w:szCs w:val="18"/>
        </w:rPr>
        <w:br/>
        <w:t>To All Our Valued Customers,</w:t>
      </w:r>
    </w:p>
    <w:p w:rsidR="00F772FA" w:rsidRPr="00F33A06" w:rsidRDefault="00F772FA" w:rsidP="00AA4C30">
      <w:pPr>
        <w:spacing w:after="0" w:line="340" w:lineRule="exact"/>
        <w:rPr>
          <w:rFonts w:ascii="Arial" w:hAnsi="Arial" w:cs="Arial"/>
          <w:sz w:val="18"/>
          <w:szCs w:val="18"/>
        </w:rPr>
      </w:pPr>
    </w:p>
    <w:p w:rsidR="00F772FA" w:rsidRPr="00F33A06" w:rsidRDefault="00F772FA" w:rsidP="00AA4C30">
      <w:pPr>
        <w:spacing w:after="0" w:line="340" w:lineRule="exact"/>
        <w:rPr>
          <w:rFonts w:ascii="Arial" w:hAnsi="Arial" w:cs="Arial"/>
          <w:sz w:val="18"/>
          <w:szCs w:val="18"/>
        </w:rPr>
      </w:pPr>
      <w:r w:rsidRPr="00F33A06">
        <w:rPr>
          <w:rFonts w:ascii="Arial" w:hAnsi="Arial" w:cs="Arial"/>
          <w:sz w:val="18"/>
          <w:szCs w:val="18"/>
        </w:rPr>
        <w:t xml:space="preserve">I hope I find you well in these challenging times. </w:t>
      </w:r>
    </w:p>
    <w:p w:rsidR="00F772FA" w:rsidRPr="00F33A06" w:rsidRDefault="00F772FA" w:rsidP="00AA4C30">
      <w:pPr>
        <w:spacing w:after="0" w:line="340" w:lineRule="exact"/>
        <w:rPr>
          <w:rFonts w:ascii="Arial" w:hAnsi="Arial" w:cs="Arial"/>
          <w:sz w:val="18"/>
          <w:szCs w:val="18"/>
        </w:rPr>
      </w:pPr>
    </w:p>
    <w:p w:rsidR="00F772FA" w:rsidRPr="00F33A06" w:rsidRDefault="00F772FA" w:rsidP="00AA4C30">
      <w:pPr>
        <w:spacing w:after="0" w:line="340" w:lineRule="exact"/>
        <w:jc w:val="both"/>
        <w:rPr>
          <w:rFonts w:ascii="Arial" w:hAnsi="Arial" w:cs="Arial"/>
          <w:sz w:val="18"/>
          <w:szCs w:val="18"/>
        </w:rPr>
      </w:pPr>
      <w:r w:rsidRPr="00F33A06">
        <w:rPr>
          <w:rFonts w:ascii="Arial" w:hAnsi="Arial" w:cs="Arial"/>
          <w:sz w:val="18"/>
          <w:szCs w:val="18"/>
        </w:rPr>
        <w:t>DFI has received the formal Intel Q4 price list and has been informed some CPUs prices will be adjusted with existing orders from October 1</w:t>
      </w:r>
      <w:r w:rsidRPr="00F33A06">
        <w:rPr>
          <w:rFonts w:ascii="Arial" w:hAnsi="Arial" w:cs="Arial"/>
          <w:sz w:val="18"/>
          <w:szCs w:val="18"/>
          <w:vertAlign w:val="superscript"/>
        </w:rPr>
        <w:t>st</w:t>
      </w:r>
      <w:r w:rsidRPr="00F33A06">
        <w:rPr>
          <w:rFonts w:ascii="Arial" w:hAnsi="Arial" w:cs="Arial"/>
          <w:sz w:val="18"/>
          <w:szCs w:val="18"/>
        </w:rPr>
        <w:t xml:space="preserve">. Unfortunately, Intel has not provided any official letter but only price updates.   </w:t>
      </w:r>
      <w:r w:rsidRPr="00F33A06">
        <w:rPr>
          <w:rFonts w:ascii="Arial" w:hAnsi="Arial" w:cs="Arial"/>
          <w:sz w:val="18"/>
          <w:szCs w:val="18"/>
        </w:rPr>
        <w:br/>
      </w:r>
    </w:p>
    <w:p w:rsidR="00F772FA" w:rsidRPr="00F33A06" w:rsidRDefault="00F772FA" w:rsidP="00AA4C30">
      <w:pPr>
        <w:spacing w:after="0" w:line="340" w:lineRule="exact"/>
        <w:jc w:val="both"/>
        <w:rPr>
          <w:rFonts w:ascii="Arial" w:hAnsi="Arial" w:cs="Arial"/>
          <w:sz w:val="18"/>
          <w:szCs w:val="18"/>
        </w:rPr>
      </w:pPr>
      <w:r w:rsidRPr="00F33A06">
        <w:rPr>
          <w:rFonts w:ascii="Arial" w:hAnsi="Arial" w:cs="Arial"/>
          <w:sz w:val="18"/>
          <w:szCs w:val="18"/>
        </w:rPr>
        <w:t>According to Intel, the executives said the price hikes are required because of the surging production and materials costs. The Q4 percentage increases have not been released and could be different for different types of chips but range from a minimal single digit increase to more than 10% and 20% in some cases.</w:t>
      </w:r>
      <w:r w:rsidRPr="00F33A06">
        <w:rPr>
          <w:rFonts w:ascii="Arial" w:hAnsi="Arial" w:cs="Arial"/>
          <w:sz w:val="18"/>
          <w:szCs w:val="18"/>
        </w:rPr>
        <w:br/>
      </w:r>
    </w:p>
    <w:p w:rsidR="00F772FA" w:rsidRPr="00F33A06" w:rsidRDefault="00F772FA" w:rsidP="00AA4C30">
      <w:pPr>
        <w:spacing w:after="0" w:line="340" w:lineRule="exact"/>
        <w:jc w:val="both"/>
        <w:rPr>
          <w:rFonts w:ascii="Arial" w:hAnsi="Arial" w:cs="Arial"/>
          <w:sz w:val="18"/>
          <w:szCs w:val="18"/>
        </w:rPr>
      </w:pPr>
      <w:r w:rsidRPr="00F33A06">
        <w:rPr>
          <w:rFonts w:ascii="Arial" w:hAnsi="Arial" w:cs="Arial"/>
          <w:sz w:val="18"/>
          <w:szCs w:val="18"/>
        </w:rPr>
        <w:t>Based on their price list, here is the scope of price increases:</w:t>
      </w:r>
    </w:p>
    <w:p w:rsidR="00F772FA" w:rsidRPr="00F33A06" w:rsidRDefault="00F772FA" w:rsidP="00AA4C30">
      <w:pPr>
        <w:spacing w:after="0" w:line="340" w:lineRule="exact"/>
        <w:jc w:val="both"/>
        <w:rPr>
          <w:rFonts w:ascii="Arial" w:hAnsi="Arial" w:cs="Arial"/>
          <w:sz w:val="18"/>
          <w:szCs w:val="18"/>
        </w:rPr>
      </w:pPr>
      <w:r w:rsidRPr="00F33A06">
        <w:rPr>
          <w:rFonts w:ascii="Arial" w:hAnsi="Arial" w:cs="Arial"/>
          <w:sz w:val="18"/>
          <w:szCs w:val="18"/>
        </w:rPr>
        <w:t>-CPU: Core 10-15%; Atom 15-20%</w:t>
      </w:r>
    </w:p>
    <w:p w:rsidR="00F772FA" w:rsidRPr="00F33A06" w:rsidRDefault="00F772FA" w:rsidP="00AA4C30">
      <w:pPr>
        <w:spacing w:after="0" w:line="340" w:lineRule="exact"/>
        <w:jc w:val="both"/>
        <w:rPr>
          <w:rFonts w:ascii="Arial" w:hAnsi="Arial" w:cs="Arial"/>
          <w:sz w:val="18"/>
          <w:szCs w:val="18"/>
        </w:rPr>
      </w:pPr>
      <w:r w:rsidRPr="00F33A06">
        <w:rPr>
          <w:rFonts w:ascii="Arial" w:hAnsi="Arial" w:cs="Arial"/>
          <w:sz w:val="18"/>
          <w:szCs w:val="18"/>
        </w:rPr>
        <w:t>-Chipset: 10%</w:t>
      </w:r>
    </w:p>
    <w:p w:rsidR="00F772FA" w:rsidRPr="00F33A06" w:rsidRDefault="00F772FA" w:rsidP="00AA4C30">
      <w:pPr>
        <w:spacing w:after="0" w:line="340" w:lineRule="exact"/>
        <w:jc w:val="both"/>
        <w:rPr>
          <w:rFonts w:ascii="Arial" w:hAnsi="Arial" w:cs="Arial"/>
          <w:sz w:val="18"/>
          <w:szCs w:val="18"/>
        </w:rPr>
      </w:pPr>
      <w:r w:rsidRPr="00F33A06">
        <w:rPr>
          <w:rFonts w:ascii="Arial" w:hAnsi="Arial" w:cs="Arial"/>
          <w:sz w:val="18"/>
          <w:szCs w:val="18"/>
        </w:rPr>
        <w:t xml:space="preserve">-Lan chip: 3% </w:t>
      </w:r>
    </w:p>
    <w:p w:rsidR="00F772FA" w:rsidRPr="00F33A06" w:rsidRDefault="00F772FA" w:rsidP="00AA4C30">
      <w:pPr>
        <w:spacing w:after="0" w:line="340" w:lineRule="exact"/>
        <w:jc w:val="both"/>
        <w:rPr>
          <w:rFonts w:ascii="Arial" w:hAnsi="Arial" w:cs="Arial"/>
          <w:sz w:val="18"/>
          <w:szCs w:val="18"/>
        </w:rPr>
      </w:pPr>
    </w:p>
    <w:p w:rsidR="00F772FA" w:rsidRPr="00F33A06" w:rsidRDefault="00F772FA" w:rsidP="00AA4C30">
      <w:pPr>
        <w:spacing w:after="0" w:line="340" w:lineRule="exact"/>
        <w:jc w:val="both"/>
        <w:rPr>
          <w:rFonts w:ascii="Arial" w:hAnsi="Arial" w:cs="Arial"/>
          <w:sz w:val="18"/>
          <w:szCs w:val="18"/>
        </w:rPr>
      </w:pPr>
      <w:r w:rsidRPr="00F33A06">
        <w:rPr>
          <w:rFonts w:ascii="Arial" w:hAnsi="Arial" w:cs="Arial"/>
          <w:sz w:val="18"/>
          <w:szCs w:val="18"/>
        </w:rPr>
        <w:t xml:space="preserve">Please understand that these cost hikes are not controlled by DFI and do not apply to all Intel CPUs. Please get in touch with your DFI sales representative for further information to see if your model will be affected. </w:t>
      </w:r>
    </w:p>
    <w:p w:rsidR="00F772FA" w:rsidRPr="00F33A06" w:rsidRDefault="00F772FA" w:rsidP="00AA4C30">
      <w:pPr>
        <w:spacing w:after="0" w:line="340" w:lineRule="exact"/>
        <w:jc w:val="both"/>
        <w:rPr>
          <w:rFonts w:ascii="Arial" w:hAnsi="Arial" w:cs="Arial"/>
          <w:sz w:val="18"/>
          <w:szCs w:val="18"/>
        </w:rPr>
      </w:pPr>
    </w:p>
    <w:p w:rsidR="00F772FA" w:rsidRPr="00F33A06" w:rsidRDefault="00F772FA" w:rsidP="00AA4C30">
      <w:pPr>
        <w:autoSpaceDE w:val="0"/>
        <w:autoSpaceDN w:val="0"/>
        <w:spacing w:after="0" w:line="340" w:lineRule="exact"/>
        <w:jc w:val="both"/>
        <w:rPr>
          <w:rFonts w:ascii="Arial" w:hAnsi="Arial" w:cs="Arial"/>
          <w:color w:val="000000"/>
          <w:sz w:val="18"/>
          <w:szCs w:val="18"/>
        </w:rPr>
      </w:pPr>
      <w:r w:rsidRPr="00F33A06">
        <w:rPr>
          <w:rFonts w:ascii="Arial" w:hAnsi="Arial" w:cs="Arial"/>
          <w:color w:val="000000"/>
          <w:sz w:val="18"/>
          <w:szCs w:val="18"/>
        </w:rPr>
        <w:t>There are challenges ahead for the g</w:t>
      </w:r>
      <w:r w:rsidR="00AA4C30" w:rsidRPr="00F33A06">
        <w:rPr>
          <w:rFonts w:ascii="Arial" w:hAnsi="Arial" w:cs="Arial"/>
          <w:color w:val="000000"/>
          <w:sz w:val="18"/>
          <w:szCs w:val="18"/>
        </w:rPr>
        <w:t>lobal economy. </w:t>
      </w:r>
      <w:r w:rsidRPr="00F33A06">
        <w:rPr>
          <w:rFonts w:ascii="Arial" w:hAnsi="Arial" w:cs="Arial"/>
          <w:color w:val="000000"/>
          <w:sz w:val="18"/>
          <w:szCs w:val="18"/>
        </w:rPr>
        <w:t xml:space="preserve">The team at DFI is determined to </w:t>
      </w:r>
      <w:r w:rsidR="00AA4C30" w:rsidRPr="00F33A06">
        <w:rPr>
          <w:rFonts w:ascii="Arial" w:hAnsi="Arial" w:cs="Arial"/>
          <w:color w:val="000000"/>
          <w:sz w:val="18"/>
          <w:szCs w:val="18"/>
        </w:rPr>
        <w:t xml:space="preserve">provide </w:t>
      </w:r>
      <w:r w:rsidRPr="00F33A06">
        <w:rPr>
          <w:rFonts w:ascii="Arial" w:hAnsi="Arial" w:cs="Arial"/>
          <w:color w:val="000000"/>
          <w:sz w:val="18"/>
          <w:szCs w:val="18"/>
        </w:rPr>
        <w:t xml:space="preserve">world-class products and </w:t>
      </w:r>
      <w:r w:rsidR="00AA4C30" w:rsidRPr="00F33A06">
        <w:rPr>
          <w:rFonts w:ascii="Arial" w:hAnsi="Arial" w:cs="Arial"/>
          <w:color w:val="000000"/>
          <w:sz w:val="18"/>
          <w:szCs w:val="18"/>
        </w:rPr>
        <w:t>service to our customers. </w:t>
      </w:r>
      <w:r w:rsidRPr="00F33A06">
        <w:rPr>
          <w:rFonts w:ascii="Arial" w:hAnsi="Arial" w:cs="Arial"/>
          <w:color w:val="000000"/>
          <w:sz w:val="18"/>
          <w:szCs w:val="18"/>
        </w:rPr>
        <w:t>We are sorry for any inconvenience caused by these conditions.  We will continue to provide updates on your current programs.</w:t>
      </w:r>
    </w:p>
    <w:p w:rsidR="00F772FA" w:rsidRPr="00F33A06" w:rsidRDefault="00F772FA" w:rsidP="00AA4C30">
      <w:pPr>
        <w:spacing w:after="0" w:line="340" w:lineRule="exact"/>
        <w:rPr>
          <w:rFonts w:ascii="Arial" w:hAnsi="Arial" w:cs="Arial"/>
          <w:sz w:val="18"/>
          <w:szCs w:val="18"/>
        </w:rPr>
      </w:pPr>
    </w:p>
    <w:p w:rsidR="00F772FA" w:rsidRPr="00F33A06" w:rsidRDefault="00F772FA" w:rsidP="00AA4C30">
      <w:pPr>
        <w:spacing w:after="0" w:line="340" w:lineRule="exact"/>
        <w:rPr>
          <w:rFonts w:ascii="Arial" w:hAnsi="Arial" w:cs="Arial"/>
          <w:sz w:val="18"/>
          <w:szCs w:val="18"/>
        </w:rPr>
      </w:pPr>
      <w:r w:rsidRPr="00F33A06">
        <w:rPr>
          <w:rFonts w:ascii="Arial" w:hAnsi="Arial" w:cs="Arial"/>
          <w:sz w:val="18"/>
          <w:szCs w:val="18"/>
        </w:rPr>
        <w:t xml:space="preserve">Sincerely, </w:t>
      </w:r>
    </w:p>
    <w:p w:rsidR="00F772FA" w:rsidRPr="00F33A06" w:rsidRDefault="00F772FA" w:rsidP="00F772FA">
      <w:pPr>
        <w:spacing w:after="0" w:line="340" w:lineRule="exact"/>
        <w:rPr>
          <w:rFonts w:ascii="Arial" w:hAnsi="Arial" w:cs="Arial"/>
          <w:sz w:val="18"/>
          <w:szCs w:val="18"/>
        </w:rPr>
      </w:pPr>
    </w:p>
    <w:p w:rsidR="00F772FA" w:rsidRPr="00F33A06" w:rsidRDefault="00F772FA" w:rsidP="00F772FA">
      <w:pPr>
        <w:spacing w:after="0" w:line="340" w:lineRule="exact"/>
        <w:rPr>
          <w:rFonts w:ascii="Arial" w:hAnsi="Arial" w:cs="Arial"/>
          <w:sz w:val="18"/>
          <w:szCs w:val="18"/>
        </w:rPr>
      </w:pPr>
      <w:r w:rsidRPr="00F33A06">
        <w:rPr>
          <w:rFonts w:ascii="Arial" w:hAnsi="Arial" w:cs="Arial"/>
          <w:sz w:val="18"/>
          <w:szCs w:val="18"/>
        </w:rPr>
        <w:br w:type="textWrapping" w:clear="all"/>
      </w:r>
    </w:p>
    <w:p w:rsidR="00F772FA" w:rsidRPr="00F33A06" w:rsidRDefault="00F772FA" w:rsidP="00F772FA">
      <w:pPr>
        <w:spacing w:after="0" w:line="340" w:lineRule="exact"/>
        <w:rPr>
          <w:rFonts w:ascii="Arial" w:hAnsi="Arial" w:cs="Arial"/>
          <w:b/>
          <w:sz w:val="18"/>
          <w:szCs w:val="18"/>
        </w:rPr>
      </w:pPr>
      <w:r w:rsidRPr="00F33A06">
        <w:rPr>
          <w:rFonts w:ascii="Arial" w:hAnsi="Arial" w:cs="Arial"/>
          <w:b/>
          <w:sz w:val="18"/>
          <w:szCs w:val="18"/>
        </w:rPr>
        <w:t>Charlie Yang</w:t>
      </w:r>
    </w:p>
    <w:p w:rsidR="00A15354" w:rsidRPr="00F33A06" w:rsidRDefault="00F772FA" w:rsidP="00F772FA">
      <w:pPr>
        <w:spacing w:after="0" w:line="340" w:lineRule="exact"/>
        <w:rPr>
          <w:rFonts w:ascii="Arial" w:hAnsi="Arial" w:cs="Arial"/>
        </w:rPr>
      </w:pPr>
      <w:r w:rsidRPr="00F33A06">
        <w:rPr>
          <w:rFonts w:ascii="Arial" w:hAnsi="Arial" w:cs="Arial"/>
          <w:sz w:val="18"/>
          <w:szCs w:val="18"/>
        </w:rPr>
        <w:t>Sal</w:t>
      </w:r>
      <w:r w:rsidR="00E96658">
        <w:rPr>
          <w:rFonts w:ascii="Arial" w:hAnsi="Arial" w:cs="Arial"/>
          <w:sz w:val="18"/>
          <w:szCs w:val="18"/>
        </w:rPr>
        <w:t xml:space="preserve">es Vice President of DFI Inc., </w:t>
      </w:r>
    </w:p>
    <w:sectPr w:rsidR="00A15354" w:rsidRPr="00F33A06" w:rsidSect="00702B68">
      <w:headerReference w:type="default" r:id="rId7"/>
      <w:footerReference w:type="default" r:id="rId8"/>
      <w:pgSz w:w="11906" w:h="16838"/>
      <w:pgMar w:top="1134" w:right="1418" w:bottom="1418" w:left="1418" w:header="1418"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560" w:rsidRDefault="00314560" w:rsidP="005D615A">
      <w:r>
        <w:separator/>
      </w:r>
    </w:p>
  </w:endnote>
  <w:endnote w:type="continuationSeparator" w:id="0">
    <w:p w:rsidR="00314560" w:rsidRDefault="00314560" w:rsidP="005D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5A" w:rsidRDefault="00E05CF0" w:rsidP="005D615A">
    <w:pPr>
      <w:pStyle w:val="a7"/>
      <w:jc w:val="both"/>
    </w:pPr>
    <w:r>
      <w:rPr>
        <w:noProof/>
      </w:rPr>
      <w:drawing>
        <wp:anchor distT="0" distB="0" distL="114300" distR="114300" simplePos="0" relativeHeight="251657216" behindDoc="1" locked="0" layoutInCell="1" allowOverlap="1" wp14:anchorId="22226712" wp14:editId="1CD8E70C">
          <wp:simplePos x="0" y="0"/>
          <wp:positionH relativeFrom="page">
            <wp:posOffset>-17780</wp:posOffset>
          </wp:positionH>
          <wp:positionV relativeFrom="paragraph">
            <wp:posOffset>-177165</wp:posOffset>
          </wp:positionV>
          <wp:extent cx="7576820" cy="869315"/>
          <wp:effectExtent l="0" t="0" r="5080" b="6985"/>
          <wp:wrapThrough wrapText="bothSides">
            <wp:wrapPolygon edited="0">
              <wp:start x="597" y="7100"/>
              <wp:lineTo x="597" y="15147"/>
              <wp:lineTo x="0" y="17040"/>
              <wp:lineTo x="0" y="21300"/>
              <wp:lineTo x="21560" y="21300"/>
              <wp:lineTo x="21560" y="17040"/>
              <wp:lineTo x="21017" y="14673"/>
              <wp:lineTo x="20908" y="11360"/>
              <wp:lineTo x="2335" y="7100"/>
              <wp:lineTo x="597" y="710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I-Word-190603-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820" cy="8693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560" w:rsidRDefault="00314560" w:rsidP="005D615A">
      <w:r>
        <w:separator/>
      </w:r>
    </w:p>
  </w:footnote>
  <w:footnote w:type="continuationSeparator" w:id="0">
    <w:p w:rsidR="00314560" w:rsidRDefault="00314560" w:rsidP="005D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1B3" w:rsidRPr="00702B68" w:rsidRDefault="009011B3" w:rsidP="00F33A06">
    <w:pPr>
      <w:pStyle w:val="a5"/>
      <w:spacing w:line="276" w:lineRule="auto"/>
      <w:jc w:val="right"/>
      <w:rPr>
        <w:rFonts w:ascii="Arial" w:hAnsi="Arial" w:cs="Arial"/>
        <w:b/>
        <w:color w:val="898A8D"/>
        <w:sz w:val="22"/>
      </w:rPr>
    </w:pPr>
    <w:r w:rsidRPr="00702B68">
      <w:rPr>
        <w:rFonts w:ascii="Arial" w:hAnsi="Arial" w:cs="Arial"/>
        <w:noProof/>
        <w:color w:val="898A8D"/>
        <w:sz w:val="12"/>
      </w:rPr>
      <w:drawing>
        <wp:anchor distT="0" distB="0" distL="114300" distR="114300" simplePos="0" relativeHeight="251713536" behindDoc="0" locked="0" layoutInCell="1" allowOverlap="1" wp14:anchorId="60862AF2" wp14:editId="162A6467">
          <wp:simplePos x="0" y="0"/>
          <wp:positionH relativeFrom="column">
            <wp:posOffset>42545</wp:posOffset>
          </wp:positionH>
          <wp:positionV relativeFrom="paragraph">
            <wp:posOffset>13970</wp:posOffset>
          </wp:positionV>
          <wp:extent cx="1143000" cy="664845"/>
          <wp:effectExtent l="0" t="0" r="0" b="1905"/>
          <wp:wrapThrough wrapText="bothSides">
            <wp:wrapPolygon edited="0">
              <wp:start x="0" y="0"/>
              <wp:lineTo x="0" y="21043"/>
              <wp:lineTo x="21240" y="21043"/>
              <wp:lineTo x="21240"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FI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664845"/>
                  </a:xfrm>
                  <a:prstGeom prst="rect">
                    <a:avLst/>
                  </a:prstGeom>
                </pic:spPr>
              </pic:pic>
            </a:graphicData>
          </a:graphic>
          <wp14:sizeRelH relativeFrom="margin">
            <wp14:pctWidth>0</wp14:pctWidth>
          </wp14:sizeRelH>
          <wp14:sizeRelV relativeFrom="margin">
            <wp14:pctHeight>0</wp14:pctHeight>
          </wp14:sizeRelV>
        </wp:anchor>
      </w:drawing>
    </w:r>
    <w:r w:rsidRPr="00702B68">
      <w:rPr>
        <w:rFonts w:ascii="Arial" w:hAnsi="Arial" w:cs="Arial"/>
        <w:b/>
        <w:color w:val="898A8D"/>
        <w:sz w:val="22"/>
      </w:rPr>
      <w:t>DFI Inc.</w:t>
    </w:r>
  </w:p>
  <w:p w:rsidR="009011B3" w:rsidRPr="00702B68" w:rsidRDefault="009011B3" w:rsidP="00F33A06">
    <w:pPr>
      <w:pStyle w:val="a5"/>
      <w:spacing w:line="276" w:lineRule="auto"/>
      <w:jc w:val="right"/>
      <w:rPr>
        <w:rFonts w:ascii="Arial" w:hAnsi="Arial" w:cs="Arial"/>
        <w:color w:val="898A8D"/>
        <w:spacing w:val="15"/>
        <w:sz w:val="14"/>
        <w:szCs w:val="21"/>
        <w:shd w:val="clear" w:color="auto" w:fill="FEFEFE"/>
      </w:rPr>
    </w:pPr>
    <w:r w:rsidRPr="00702B68">
      <w:rPr>
        <w:rFonts w:ascii="Arial" w:hAnsi="Arial" w:cs="Arial"/>
        <w:color w:val="898A8D"/>
        <w:spacing w:val="15"/>
        <w:sz w:val="14"/>
        <w:szCs w:val="21"/>
        <w:shd w:val="clear" w:color="auto" w:fill="FEFEFE"/>
      </w:rPr>
      <w:t>10F, No.97, Sec.1, Xintai 5th Rd.,</w:t>
    </w:r>
  </w:p>
  <w:p w:rsidR="00701F62" w:rsidRPr="00702B68" w:rsidRDefault="009011B3" w:rsidP="00F33A06">
    <w:pPr>
      <w:pStyle w:val="a5"/>
      <w:spacing w:line="276" w:lineRule="auto"/>
      <w:jc w:val="right"/>
      <w:rPr>
        <w:rFonts w:ascii="Arial" w:hAnsi="Arial" w:cs="Arial"/>
        <w:color w:val="898A8D"/>
        <w:spacing w:val="15"/>
        <w:sz w:val="14"/>
        <w:szCs w:val="21"/>
        <w:shd w:val="clear" w:color="auto" w:fill="FEFEFE"/>
      </w:rPr>
    </w:pPr>
    <w:r w:rsidRPr="00702B68">
      <w:rPr>
        <w:rFonts w:ascii="Arial" w:hAnsi="Arial" w:cs="Arial"/>
        <w:color w:val="898A8D"/>
        <w:spacing w:val="15"/>
        <w:sz w:val="14"/>
        <w:szCs w:val="21"/>
        <w:shd w:val="clear" w:color="auto" w:fill="FEFEFE"/>
      </w:rPr>
      <w:t xml:space="preserve">Xizhi Dist.,New Taipei City </w:t>
    </w:r>
    <w:r w:rsidR="00041D0C" w:rsidRPr="00041D0C">
      <w:rPr>
        <w:rFonts w:ascii="Arial" w:hAnsi="Arial" w:cs="Arial"/>
        <w:color w:val="898A8D"/>
        <w:spacing w:val="15"/>
        <w:sz w:val="14"/>
        <w:szCs w:val="21"/>
        <w:shd w:val="clear" w:color="auto" w:fill="FEFEFE"/>
      </w:rPr>
      <w:t>221416</w:t>
    </w:r>
    <w:r w:rsidRPr="00702B68">
      <w:rPr>
        <w:rFonts w:ascii="Arial" w:hAnsi="Arial" w:cs="Arial"/>
        <w:color w:val="898A8D"/>
        <w:spacing w:val="15"/>
        <w:sz w:val="14"/>
        <w:szCs w:val="21"/>
        <w:shd w:val="clear" w:color="auto" w:fill="FEFEFE"/>
      </w:rPr>
      <w:t xml:space="preserve">, </w:t>
    </w:r>
  </w:p>
  <w:p w:rsidR="009011B3" w:rsidRPr="00702B68" w:rsidRDefault="009011B3" w:rsidP="00F33A06">
    <w:pPr>
      <w:pStyle w:val="a5"/>
      <w:spacing w:line="276" w:lineRule="auto"/>
      <w:jc w:val="right"/>
      <w:rPr>
        <w:rFonts w:ascii="Arial" w:hAnsi="Arial" w:cs="Arial"/>
        <w:color w:val="898A8D"/>
        <w:spacing w:val="15"/>
        <w:sz w:val="14"/>
        <w:szCs w:val="21"/>
        <w:shd w:val="clear" w:color="auto" w:fill="FEFEFE"/>
      </w:rPr>
    </w:pPr>
    <w:r w:rsidRPr="00702B68">
      <w:rPr>
        <w:rFonts w:ascii="Arial" w:hAnsi="Arial" w:cs="Arial"/>
        <w:color w:val="898A8D"/>
        <w:spacing w:val="15"/>
        <w:sz w:val="14"/>
        <w:szCs w:val="21"/>
        <w:shd w:val="clear" w:color="auto" w:fill="FEFEFE"/>
      </w:rPr>
      <w:t>Taiwan (R.O.C.)</w:t>
    </w:r>
  </w:p>
  <w:p w:rsidR="006E2F50" w:rsidRPr="00702B68" w:rsidRDefault="00701F62" w:rsidP="00F33A06">
    <w:pPr>
      <w:pStyle w:val="a5"/>
      <w:wordWrap w:val="0"/>
      <w:spacing w:line="276" w:lineRule="auto"/>
      <w:jc w:val="right"/>
      <w:rPr>
        <w:rFonts w:ascii="Arial" w:hAnsi="Arial" w:cs="Arial"/>
        <w:color w:val="898A8D"/>
        <w:sz w:val="16"/>
      </w:rPr>
    </w:pPr>
    <w:r w:rsidRPr="00702B68">
      <w:rPr>
        <w:rFonts w:ascii="Arial" w:hAnsi="Arial" w:cs="Arial"/>
        <w:color w:val="898A8D"/>
        <w:spacing w:val="15"/>
        <w:sz w:val="14"/>
        <w:szCs w:val="21"/>
        <w:shd w:val="clear" w:color="auto" w:fill="FEFEFE"/>
      </w:rPr>
      <w:t>Tel: +886(2)</w:t>
    </w:r>
    <w:r w:rsidR="009011B3" w:rsidRPr="00702B68">
      <w:rPr>
        <w:rFonts w:ascii="Arial" w:hAnsi="Arial" w:cs="Arial"/>
        <w:color w:val="898A8D"/>
        <w:spacing w:val="15"/>
        <w:sz w:val="14"/>
        <w:szCs w:val="21"/>
        <w:shd w:val="clear" w:color="auto" w:fill="FEFEFE"/>
      </w:rPr>
      <w:t>2697-2986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9"/>
    <w:rsid w:val="000205D4"/>
    <w:rsid w:val="00022529"/>
    <w:rsid w:val="00041D0C"/>
    <w:rsid w:val="000874B1"/>
    <w:rsid w:val="000A7D20"/>
    <w:rsid w:val="001171ED"/>
    <w:rsid w:val="00145AAF"/>
    <w:rsid w:val="00196464"/>
    <w:rsid w:val="00230FA1"/>
    <w:rsid w:val="00235A8C"/>
    <w:rsid w:val="00243E4F"/>
    <w:rsid w:val="00245662"/>
    <w:rsid w:val="00250358"/>
    <w:rsid w:val="002A5505"/>
    <w:rsid w:val="00314560"/>
    <w:rsid w:val="00471B3E"/>
    <w:rsid w:val="00474B28"/>
    <w:rsid w:val="0049273C"/>
    <w:rsid w:val="00495D37"/>
    <w:rsid w:val="00572131"/>
    <w:rsid w:val="005A1253"/>
    <w:rsid w:val="005B5F19"/>
    <w:rsid w:val="005D615A"/>
    <w:rsid w:val="005E5109"/>
    <w:rsid w:val="00612760"/>
    <w:rsid w:val="00663958"/>
    <w:rsid w:val="006E2F50"/>
    <w:rsid w:val="00701F62"/>
    <w:rsid w:val="00702B68"/>
    <w:rsid w:val="00714599"/>
    <w:rsid w:val="007A487F"/>
    <w:rsid w:val="007B098D"/>
    <w:rsid w:val="007C6822"/>
    <w:rsid w:val="00851451"/>
    <w:rsid w:val="009011B3"/>
    <w:rsid w:val="00941113"/>
    <w:rsid w:val="009E67D1"/>
    <w:rsid w:val="00A15354"/>
    <w:rsid w:val="00A91AAF"/>
    <w:rsid w:val="00AA4C30"/>
    <w:rsid w:val="00AE01BD"/>
    <w:rsid w:val="00AE7B51"/>
    <w:rsid w:val="00B02600"/>
    <w:rsid w:val="00B53AA5"/>
    <w:rsid w:val="00B76602"/>
    <w:rsid w:val="00B97426"/>
    <w:rsid w:val="00BF091E"/>
    <w:rsid w:val="00BF4136"/>
    <w:rsid w:val="00C40002"/>
    <w:rsid w:val="00C41463"/>
    <w:rsid w:val="00C439B4"/>
    <w:rsid w:val="00C763FB"/>
    <w:rsid w:val="00C766E7"/>
    <w:rsid w:val="00CC26C9"/>
    <w:rsid w:val="00D50211"/>
    <w:rsid w:val="00D806E6"/>
    <w:rsid w:val="00D83B3A"/>
    <w:rsid w:val="00DF559B"/>
    <w:rsid w:val="00E05CF0"/>
    <w:rsid w:val="00E71849"/>
    <w:rsid w:val="00E96658"/>
    <w:rsid w:val="00E9790B"/>
    <w:rsid w:val="00EF15D5"/>
    <w:rsid w:val="00F12E45"/>
    <w:rsid w:val="00F21A4E"/>
    <w:rsid w:val="00F33A06"/>
    <w:rsid w:val="00F61695"/>
    <w:rsid w:val="00F772FA"/>
    <w:rsid w:val="00FC34CB"/>
    <w:rsid w:val="00FE10B6"/>
    <w:rsid w:val="00FE2B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3118B2-A853-44AC-B917-C3B0F211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2FA"/>
    <w:pPr>
      <w:spacing w:after="160" w:line="259" w:lineRule="auto"/>
    </w:pPr>
    <w:rPr>
      <w:kern w:val="0"/>
      <w:sz w:val="22"/>
    </w:rPr>
  </w:style>
  <w:style w:type="paragraph" w:styleId="3">
    <w:name w:val="heading 3"/>
    <w:basedOn w:val="a"/>
    <w:link w:val="30"/>
    <w:uiPriority w:val="9"/>
    <w:qFormat/>
    <w:rsid w:val="009011B3"/>
    <w:pPr>
      <w:spacing w:before="100" w:beforeAutospacing="1" w:after="100" w:afterAutospacing="1" w:line="240" w:lineRule="auto"/>
      <w:outlineLvl w:val="2"/>
    </w:pPr>
    <w:rPr>
      <w:rFonts w:ascii="新細明體" w:eastAsia="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113"/>
    <w:pPr>
      <w:widowControl w:val="0"/>
      <w:spacing w:after="0" w:line="240" w:lineRule="auto"/>
    </w:pPr>
    <w:rPr>
      <w:rFonts w:asciiTheme="majorHAnsi" w:eastAsiaTheme="majorEastAsia" w:hAnsiTheme="majorHAnsi" w:cstheme="majorBidi"/>
      <w:kern w:val="2"/>
      <w:sz w:val="18"/>
      <w:szCs w:val="18"/>
    </w:rPr>
  </w:style>
  <w:style w:type="character" w:customStyle="1" w:styleId="a4">
    <w:name w:val="註解方塊文字 字元"/>
    <w:basedOn w:val="a0"/>
    <w:link w:val="a3"/>
    <w:uiPriority w:val="99"/>
    <w:semiHidden/>
    <w:rsid w:val="00941113"/>
    <w:rPr>
      <w:rFonts w:asciiTheme="majorHAnsi" w:eastAsiaTheme="majorEastAsia" w:hAnsiTheme="majorHAnsi" w:cstheme="majorBidi"/>
      <w:sz w:val="18"/>
      <w:szCs w:val="18"/>
    </w:rPr>
  </w:style>
  <w:style w:type="paragraph" w:styleId="a5">
    <w:name w:val="header"/>
    <w:basedOn w:val="a"/>
    <w:link w:val="a6"/>
    <w:uiPriority w:val="99"/>
    <w:unhideWhenUsed/>
    <w:rsid w:val="005D615A"/>
    <w:pPr>
      <w:widowControl w:val="0"/>
      <w:tabs>
        <w:tab w:val="center" w:pos="4153"/>
        <w:tab w:val="right" w:pos="8306"/>
      </w:tabs>
      <w:snapToGrid w:val="0"/>
      <w:spacing w:after="0" w:line="240" w:lineRule="auto"/>
    </w:pPr>
    <w:rPr>
      <w:kern w:val="2"/>
      <w:sz w:val="20"/>
      <w:szCs w:val="20"/>
    </w:rPr>
  </w:style>
  <w:style w:type="character" w:customStyle="1" w:styleId="a6">
    <w:name w:val="頁首 字元"/>
    <w:basedOn w:val="a0"/>
    <w:link w:val="a5"/>
    <w:uiPriority w:val="99"/>
    <w:rsid w:val="005D615A"/>
    <w:rPr>
      <w:sz w:val="20"/>
      <w:szCs w:val="20"/>
    </w:rPr>
  </w:style>
  <w:style w:type="paragraph" w:styleId="a7">
    <w:name w:val="footer"/>
    <w:basedOn w:val="a"/>
    <w:link w:val="a8"/>
    <w:uiPriority w:val="99"/>
    <w:unhideWhenUsed/>
    <w:rsid w:val="005D615A"/>
    <w:pPr>
      <w:widowControl w:val="0"/>
      <w:tabs>
        <w:tab w:val="center" w:pos="4153"/>
        <w:tab w:val="right" w:pos="8306"/>
      </w:tabs>
      <w:snapToGrid w:val="0"/>
      <w:spacing w:after="0" w:line="240" w:lineRule="auto"/>
    </w:pPr>
    <w:rPr>
      <w:kern w:val="2"/>
      <w:sz w:val="20"/>
      <w:szCs w:val="20"/>
    </w:rPr>
  </w:style>
  <w:style w:type="character" w:customStyle="1" w:styleId="a8">
    <w:name w:val="頁尾 字元"/>
    <w:basedOn w:val="a0"/>
    <w:link w:val="a7"/>
    <w:uiPriority w:val="99"/>
    <w:rsid w:val="005D615A"/>
    <w:rPr>
      <w:sz w:val="20"/>
      <w:szCs w:val="20"/>
    </w:rPr>
  </w:style>
  <w:style w:type="character" w:customStyle="1" w:styleId="30">
    <w:name w:val="標題 3 字元"/>
    <w:basedOn w:val="a0"/>
    <w:link w:val="3"/>
    <w:uiPriority w:val="9"/>
    <w:rsid w:val="009011B3"/>
    <w:rPr>
      <w:rFonts w:ascii="新細明體" w:eastAsia="新細明體" w:hAnsi="新細明體" w:cs="新細明體"/>
      <w:b/>
      <w:bCs/>
      <w:kern w:val="0"/>
      <w:sz w:val="27"/>
      <w:szCs w:val="27"/>
    </w:rPr>
  </w:style>
  <w:style w:type="character" w:styleId="a9">
    <w:name w:val="Hyperlink"/>
    <w:basedOn w:val="a0"/>
    <w:uiPriority w:val="99"/>
    <w:unhideWhenUsed/>
    <w:rsid w:val="00F772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80025">
      <w:bodyDiv w:val="1"/>
      <w:marLeft w:val="0"/>
      <w:marRight w:val="0"/>
      <w:marTop w:val="0"/>
      <w:marBottom w:val="0"/>
      <w:divBdr>
        <w:top w:val="none" w:sz="0" w:space="0" w:color="auto"/>
        <w:left w:val="none" w:sz="0" w:space="0" w:color="auto"/>
        <w:bottom w:val="none" w:sz="0" w:space="0" w:color="auto"/>
        <w:right w:val="none" w:sz="0" w:space="0" w:color="auto"/>
      </w:divBdr>
    </w:div>
    <w:div w:id="911357157">
      <w:bodyDiv w:val="1"/>
      <w:marLeft w:val="0"/>
      <w:marRight w:val="0"/>
      <w:marTop w:val="0"/>
      <w:marBottom w:val="0"/>
      <w:divBdr>
        <w:top w:val="none" w:sz="0" w:space="0" w:color="auto"/>
        <w:left w:val="none" w:sz="0" w:space="0" w:color="auto"/>
        <w:bottom w:val="none" w:sz="0" w:space="0" w:color="auto"/>
        <w:right w:val="none" w:sz="0" w:space="0" w:color="auto"/>
      </w:divBdr>
    </w:div>
    <w:div w:id="958993804">
      <w:bodyDiv w:val="1"/>
      <w:marLeft w:val="0"/>
      <w:marRight w:val="0"/>
      <w:marTop w:val="0"/>
      <w:marBottom w:val="0"/>
      <w:divBdr>
        <w:top w:val="none" w:sz="0" w:space="0" w:color="auto"/>
        <w:left w:val="none" w:sz="0" w:space="0" w:color="auto"/>
        <w:bottom w:val="none" w:sz="0" w:space="0" w:color="auto"/>
        <w:right w:val="none" w:sz="0" w:space="0" w:color="auto"/>
      </w:divBdr>
    </w:div>
    <w:div w:id="1579747202">
      <w:bodyDiv w:val="1"/>
      <w:marLeft w:val="0"/>
      <w:marRight w:val="0"/>
      <w:marTop w:val="0"/>
      <w:marBottom w:val="0"/>
      <w:divBdr>
        <w:top w:val="none" w:sz="0" w:space="0" w:color="auto"/>
        <w:left w:val="none" w:sz="0" w:space="0" w:color="auto"/>
        <w:bottom w:val="none" w:sz="0" w:space="0" w:color="auto"/>
        <w:right w:val="none" w:sz="0" w:space="0" w:color="auto"/>
      </w:divBdr>
    </w:div>
    <w:div w:id="1770738371">
      <w:bodyDiv w:val="1"/>
      <w:marLeft w:val="0"/>
      <w:marRight w:val="0"/>
      <w:marTop w:val="0"/>
      <w:marBottom w:val="0"/>
      <w:divBdr>
        <w:top w:val="none" w:sz="0" w:space="0" w:color="auto"/>
        <w:left w:val="none" w:sz="0" w:space="0" w:color="auto"/>
        <w:bottom w:val="none" w:sz="0" w:space="0" w:color="auto"/>
        <w:right w:val="none" w:sz="0" w:space="0" w:color="auto"/>
      </w:divBdr>
    </w:div>
    <w:div w:id="21110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69898-575B-4B45-B854-CA4C2518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203</Words>
  <Characters>1160</Characters>
  <Application>Microsoft Office Word</Application>
  <DocSecurity>0</DocSecurity>
  <Lines>9</Lines>
  <Paragraphs>2</Paragraphs>
  <ScaleCrop>false</ScaleCrop>
  <Company>Hewlett-Packard Company</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 Chu [朱弘義]</dc:creator>
  <cp:lastModifiedBy>Dora Tung</cp:lastModifiedBy>
  <cp:revision>10</cp:revision>
  <cp:lastPrinted>2021-06-10T07:34:00Z</cp:lastPrinted>
  <dcterms:created xsi:type="dcterms:W3CDTF">2023-11-20T02:13:00Z</dcterms:created>
  <dcterms:modified xsi:type="dcterms:W3CDTF">2024-08-14T03:26:00Z</dcterms:modified>
</cp:coreProperties>
</file>